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D06A1" w14:textId="77777777" w:rsidR="00851EC9" w:rsidRPr="00C44078" w:rsidRDefault="00851EC9" w:rsidP="00851EC9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44078">
        <w:rPr>
          <w:rFonts w:ascii="Calibri" w:eastAsia="Calibri" w:hAnsi="Calibri" w:cs="Calibri"/>
          <w:i/>
          <w:iCs/>
          <w:sz w:val="28"/>
          <w:szCs w:val="28"/>
          <w:lang w:eastAsia="en-US"/>
        </w:rPr>
        <w:t>Informativa per i lavoratori</w:t>
      </w:r>
    </w:p>
    <w:p w14:paraId="08B43BF6" w14:textId="77777777" w:rsidR="00851EC9" w:rsidRPr="00C44078" w:rsidRDefault="00851EC9" w:rsidP="00851EC9">
      <w:pPr>
        <w:spacing w:before="100" w:beforeAutospacing="1" w:after="100" w:afterAutospacing="1" w:line="240" w:lineRule="auto"/>
        <w:ind w:left="4956" w:right="0" w:firstLine="708"/>
        <w:jc w:val="left"/>
        <w:rPr>
          <w:rFonts w:ascii="Calibri" w:eastAsia="Times New Roman" w:hAnsi="Calibri" w:cs="Calibri"/>
          <w:color w:val="auto"/>
          <w:sz w:val="22"/>
        </w:rPr>
      </w:pPr>
      <w:r w:rsidRPr="00C44078">
        <w:rPr>
          <w:rFonts w:ascii="Calibri" w:eastAsia="Times New Roman" w:hAnsi="Calibri" w:cs="Calibri"/>
          <w:color w:val="auto"/>
          <w:sz w:val="22"/>
        </w:rPr>
        <w:t xml:space="preserve">A tutti i lavoratori aziendali </w:t>
      </w:r>
    </w:p>
    <w:p w14:paraId="056D0E4F" w14:textId="77777777" w:rsidR="00851EC9" w:rsidRPr="00C44078" w:rsidRDefault="00851EC9" w:rsidP="00851EC9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C44078">
        <w:rPr>
          <w:rFonts w:ascii="Calibri" w:eastAsia="Times New Roman" w:hAnsi="Calibri" w:cs="Calibri"/>
          <w:b/>
          <w:bCs/>
          <w:color w:val="auto"/>
          <w:sz w:val="22"/>
        </w:rPr>
        <w:t xml:space="preserve">OGGETTO: obbligo di Certificazioni verdi COVID-19 (cd. Green Pass) per l’accesso ai luoghi in cui si svolge l’attività lavorativa. </w:t>
      </w:r>
    </w:p>
    <w:p w14:paraId="43CA9A2E" w14:textId="77777777" w:rsidR="00851EC9" w:rsidRPr="00C44078" w:rsidRDefault="00851EC9" w:rsidP="00851EC9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44078">
        <w:rPr>
          <w:rFonts w:ascii="Calibri" w:eastAsia="Times New Roman" w:hAnsi="Calibri" w:cs="Calibri"/>
          <w:color w:val="auto"/>
          <w:sz w:val="22"/>
        </w:rPr>
        <w:t xml:space="preserve">In riferimento al </w:t>
      </w:r>
      <w:r w:rsidRPr="00C44078">
        <w:rPr>
          <w:rFonts w:ascii="Calibri" w:eastAsia="Times New Roman" w:hAnsi="Calibri" w:cs="Calibri"/>
          <w:color w:val="161619"/>
          <w:sz w:val="22"/>
        </w:rPr>
        <w:t>Decreto Legge 127 del 21.09.2021</w:t>
      </w:r>
      <w:r w:rsidRPr="00C44078">
        <w:rPr>
          <w:rFonts w:ascii="Calibri" w:eastAsia="Times New Roman" w:hAnsi="Calibri" w:cs="Calibri"/>
          <w:color w:val="auto"/>
          <w:sz w:val="22"/>
        </w:rPr>
        <w:t xml:space="preserve">, </w:t>
      </w:r>
      <w:r w:rsidRPr="00C44078">
        <w:rPr>
          <w:rFonts w:ascii="Calibri" w:eastAsia="Times New Roman" w:hAnsi="Calibri" w:cs="Calibri"/>
          <w:color w:val="232828"/>
          <w:sz w:val="22"/>
          <w:shd w:val="clear" w:color="auto" w:fill="FFFFFF"/>
        </w:rPr>
        <w:t xml:space="preserve">a partire dal 15 ottobre p.v., vige l’obbligo per tutti i lavoratori del pubblico e del comparto privato del </w:t>
      </w:r>
      <w:r w:rsidRPr="00C44078">
        <w:rPr>
          <w:rFonts w:ascii="Calibri" w:eastAsia="Times New Roman" w:hAnsi="Calibri" w:cs="Calibri"/>
          <w:b/>
          <w:bCs/>
          <w:color w:val="161619"/>
          <w:sz w:val="22"/>
        </w:rPr>
        <w:t>possesso</w:t>
      </w:r>
      <w:r w:rsidRPr="00C44078">
        <w:rPr>
          <w:rFonts w:ascii="Calibri" w:eastAsia="Times New Roman" w:hAnsi="Calibri" w:cs="Calibri"/>
          <w:color w:val="161619"/>
          <w:sz w:val="22"/>
        </w:rPr>
        <w:t xml:space="preserve"> e dell’</w:t>
      </w:r>
      <w:r w:rsidRPr="00C44078">
        <w:rPr>
          <w:rFonts w:ascii="Calibri" w:eastAsia="Times New Roman" w:hAnsi="Calibri" w:cs="Calibri"/>
          <w:b/>
          <w:bCs/>
          <w:color w:val="161619"/>
          <w:sz w:val="22"/>
        </w:rPr>
        <w:t>esibizione</w:t>
      </w:r>
      <w:r w:rsidRPr="00C44078">
        <w:rPr>
          <w:rFonts w:ascii="Calibri" w:eastAsia="Times New Roman" w:hAnsi="Calibri" w:cs="Calibri"/>
          <w:color w:val="161619"/>
          <w:sz w:val="22"/>
        </w:rPr>
        <w:t>, su richiesta, del</w:t>
      </w:r>
      <w:r w:rsidRPr="00C44078">
        <w:rPr>
          <w:rFonts w:ascii="Calibri" w:eastAsia="Times New Roman" w:hAnsi="Calibri" w:cs="Calibri"/>
          <w:color w:val="232828"/>
          <w:sz w:val="22"/>
          <w:shd w:val="clear" w:color="auto" w:fill="FFFFFF"/>
        </w:rPr>
        <w:t xml:space="preserve">la Certificazione </w:t>
      </w:r>
      <w:r w:rsidRPr="00C44078">
        <w:rPr>
          <w:rFonts w:ascii="Calibri" w:eastAsia="Times New Roman" w:hAnsi="Calibri" w:cs="Calibri"/>
          <w:color w:val="232828"/>
          <w:sz w:val="22"/>
        </w:rPr>
        <w:t xml:space="preserve">verde </w:t>
      </w:r>
      <w:r w:rsidRPr="00C44078">
        <w:rPr>
          <w:rFonts w:ascii="Calibri" w:eastAsia="Times New Roman" w:hAnsi="Calibri" w:cs="Calibri"/>
          <w:color w:val="161619"/>
          <w:sz w:val="22"/>
        </w:rPr>
        <w:t xml:space="preserve">Covid-19 di cui al D.L. 52 del 22 aprile 2021 e s.m.i. per l’accesso ai luoghi di lavoro in cui si svolge l’attività lavorativa al fine di prevenire la diffusione dell'infezione da SARS-CoV-2. </w:t>
      </w:r>
      <w:r w:rsidRPr="00C44078">
        <w:rPr>
          <w:rFonts w:ascii="Calibri" w:eastAsia="Times New Roman" w:hAnsi="Calibri" w:cs="Calibri"/>
          <w:color w:val="232828"/>
          <w:sz w:val="22"/>
          <w:shd w:val="clear" w:color="auto" w:fill="FFFFFF"/>
        </w:rPr>
        <w:t xml:space="preserve">L’obbligo sarà in vigore </w:t>
      </w:r>
      <w:r w:rsidRPr="00C44078">
        <w:rPr>
          <w:rFonts w:ascii="Calibri" w:eastAsia="Times New Roman" w:hAnsi="Calibri" w:cs="Calibri"/>
          <w:color w:val="161619"/>
          <w:sz w:val="22"/>
        </w:rPr>
        <w:t xml:space="preserve">fino al 31 dicembre 2021, termine di cessazione dello stato di emergenza. </w:t>
      </w:r>
    </w:p>
    <w:p w14:paraId="4E89BA5D" w14:textId="77777777" w:rsidR="00851EC9" w:rsidRPr="00C44078" w:rsidRDefault="00851EC9" w:rsidP="00851EC9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44078">
        <w:rPr>
          <w:rFonts w:ascii="Calibri" w:eastAsia="Times New Roman" w:hAnsi="Calibri" w:cs="Calibri"/>
          <w:color w:val="auto"/>
          <w:sz w:val="22"/>
        </w:rPr>
        <w:t xml:space="preserve">L’obbligo di Green Pass per l’accesso ai luoghi di lavoro è esteso anche dei soggetti che svolgono, </w:t>
      </w:r>
      <w:r w:rsidRPr="00C44078">
        <w:rPr>
          <w:rFonts w:ascii="Calibri" w:eastAsia="Times New Roman" w:hAnsi="Calibri" w:cs="Calibri"/>
          <w:b/>
          <w:bCs/>
          <w:color w:val="auto"/>
          <w:sz w:val="22"/>
        </w:rPr>
        <w:t>a qualsiasi titolo</w:t>
      </w:r>
      <w:r w:rsidRPr="00C44078">
        <w:rPr>
          <w:rFonts w:ascii="Calibri" w:eastAsia="Times New Roman" w:hAnsi="Calibri" w:cs="Calibri"/>
          <w:color w:val="auto"/>
          <w:sz w:val="22"/>
        </w:rPr>
        <w:t xml:space="preserve">, la propria </w:t>
      </w:r>
      <w:r w:rsidRPr="00C44078">
        <w:rPr>
          <w:rFonts w:ascii="Calibri" w:eastAsia="Times New Roman" w:hAnsi="Calibri" w:cs="Calibri"/>
          <w:b/>
          <w:bCs/>
          <w:color w:val="auto"/>
          <w:sz w:val="22"/>
        </w:rPr>
        <w:t>attività lavorativa</w:t>
      </w:r>
      <w:r w:rsidRPr="00C44078">
        <w:rPr>
          <w:rFonts w:ascii="Calibri" w:eastAsia="Times New Roman" w:hAnsi="Calibri" w:cs="Calibri"/>
          <w:color w:val="auto"/>
          <w:sz w:val="22"/>
        </w:rPr>
        <w:t xml:space="preserve"> o di formazione o di volontariato anche sulla base di contratti esterni. </w:t>
      </w:r>
    </w:p>
    <w:p w14:paraId="14BF71F5" w14:textId="77777777" w:rsidR="00851EC9" w:rsidRPr="00C44078" w:rsidRDefault="00851EC9" w:rsidP="00851EC9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44078">
        <w:rPr>
          <w:rFonts w:ascii="Calibri" w:eastAsia="Times New Roman" w:hAnsi="Calibri" w:cs="Calibri"/>
          <w:color w:val="auto"/>
          <w:sz w:val="22"/>
        </w:rPr>
        <w:t xml:space="preserve">L’obbligo non si applica ai soggetti esenti dalla campagna vaccinale in possesso di idonea certificazione medica di esenzione rilasciata secondo i criteri definiti con circolare del Ministero della salute. </w:t>
      </w:r>
    </w:p>
    <w:p w14:paraId="0F837443" w14:textId="77777777" w:rsidR="00851EC9" w:rsidRPr="00C44078" w:rsidRDefault="00851EC9" w:rsidP="00851EC9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44078">
        <w:rPr>
          <w:rFonts w:ascii="Calibri" w:eastAsia="Times New Roman" w:hAnsi="Calibri" w:cs="Calibri"/>
          <w:color w:val="161619"/>
          <w:sz w:val="22"/>
        </w:rPr>
        <w:t xml:space="preserve">I </w:t>
      </w:r>
      <w:r w:rsidRPr="00C44078">
        <w:rPr>
          <w:rFonts w:ascii="Calibri" w:eastAsia="Times New Roman" w:hAnsi="Calibri" w:cs="Calibri"/>
          <w:b/>
          <w:bCs/>
          <w:color w:val="161619"/>
          <w:sz w:val="22"/>
        </w:rPr>
        <w:t>datori di lavoro</w:t>
      </w:r>
      <w:r w:rsidRPr="00C44078">
        <w:rPr>
          <w:rFonts w:ascii="Calibri" w:eastAsia="Times New Roman" w:hAnsi="Calibri" w:cs="Calibri"/>
          <w:color w:val="161619"/>
          <w:sz w:val="22"/>
        </w:rPr>
        <w:t xml:space="preserve"> dovranno effettuare la </w:t>
      </w:r>
      <w:r w:rsidRPr="00C44078">
        <w:rPr>
          <w:rFonts w:ascii="Calibri" w:eastAsia="Times New Roman" w:hAnsi="Calibri" w:cs="Calibri"/>
          <w:b/>
          <w:bCs/>
          <w:color w:val="161619"/>
          <w:sz w:val="22"/>
        </w:rPr>
        <w:t>verifica</w:t>
      </w:r>
      <w:r w:rsidRPr="00C44078">
        <w:rPr>
          <w:rFonts w:ascii="Calibri" w:eastAsia="Times New Roman" w:hAnsi="Calibri" w:cs="Calibri"/>
          <w:color w:val="161619"/>
          <w:sz w:val="22"/>
        </w:rPr>
        <w:t xml:space="preserve"> anche per propri lavoratori che prestano l’attività lavorativa presso sedi esterne o terze. Notare che la verifica del possesso del Green Pass da parte di tali lavoratori sarà doppia: da parte del proprio datore di lavoro e, all’accesso ai luoghi di lavoro terzi, ove sarà svolta l’attività lavorativa. </w:t>
      </w:r>
    </w:p>
    <w:p w14:paraId="410FE0EB" w14:textId="77777777" w:rsidR="00851EC9" w:rsidRPr="00C44078" w:rsidRDefault="00851EC9" w:rsidP="00851EC9">
      <w:pPr>
        <w:spacing w:before="100" w:beforeAutospacing="1" w:after="100" w:afterAutospacing="1" w:line="240" w:lineRule="auto"/>
        <w:ind w:left="0" w:right="0" w:firstLine="0"/>
        <w:rPr>
          <w:rFonts w:ascii="Calibri" w:eastAsia="Times New Roman" w:hAnsi="Calibri" w:cs="Calibri"/>
          <w:color w:val="232828"/>
          <w:sz w:val="22"/>
          <w:shd w:val="clear" w:color="auto" w:fill="FFFFFF"/>
        </w:rPr>
      </w:pPr>
      <w:r w:rsidRPr="00C44078">
        <w:rPr>
          <w:rFonts w:ascii="Calibri" w:eastAsia="Times New Roman" w:hAnsi="Calibri" w:cs="Calibri"/>
          <w:color w:val="232828"/>
          <w:sz w:val="22"/>
          <w:shd w:val="clear" w:color="auto" w:fill="FFFFFF"/>
        </w:rPr>
        <w:t xml:space="preserve">I controlli saranno effettuati prioritariamente, ove possibile, </w:t>
      </w:r>
      <w:r w:rsidRPr="00C44078">
        <w:rPr>
          <w:rFonts w:ascii="Calibri" w:eastAsia="Times New Roman" w:hAnsi="Calibri" w:cs="Calibri"/>
          <w:b/>
          <w:bCs/>
          <w:color w:val="232828"/>
          <w:sz w:val="22"/>
          <w:shd w:val="clear" w:color="auto" w:fill="FFFFFF"/>
        </w:rPr>
        <w:t>al momento dell’accesso ai luoghi di lavoro</w:t>
      </w:r>
      <w:r w:rsidRPr="00C44078">
        <w:rPr>
          <w:rFonts w:ascii="Calibri" w:eastAsia="Times New Roman" w:hAnsi="Calibri" w:cs="Calibri"/>
          <w:color w:val="232828"/>
          <w:sz w:val="22"/>
          <w:shd w:val="clear" w:color="auto" w:fill="FFFFFF"/>
        </w:rPr>
        <w:t xml:space="preserve"> e, nel caso, anche a campione, tramite l’App </w:t>
      </w:r>
      <w:r w:rsidRPr="00C44078">
        <w:rPr>
          <w:rFonts w:ascii="Calibri" w:eastAsia="Times New Roman" w:hAnsi="Calibri" w:cs="Calibri"/>
          <w:b/>
          <w:bCs/>
          <w:color w:val="232828"/>
          <w:sz w:val="22"/>
          <w:shd w:val="clear" w:color="auto" w:fill="FFFFFF"/>
        </w:rPr>
        <w:t>VerificaC19</w:t>
      </w:r>
      <w:r w:rsidRPr="00C44078">
        <w:rPr>
          <w:rFonts w:ascii="Calibri" w:eastAsia="Times New Roman" w:hAnsi="Calibri" w:cs="Calibri"/>
          <w:color w:val="232828"/>
          <w:sz w:val="22"/>
          <w:shd w:val="clear" w:color="auto" w:fill="FFFFFF"/>
        </w:rPr>
        <w:t xml:space="preserve"> sviluppata dal Ministero della Salute, che legge il QR Code del certificato digitale o cartaceo. </w:t>
      </w:r>
      <w:r w:rsidRPr="00C44078">
        <w:rPr>
          <w:rFonts w:ascii="Calibri" w:eastAsia="Times New Roman" w:hAnsi="Calibri" w:cs="Calibri"/>
          <w:b/>
          <w:bCs/>
          <w:color w:val="232828"/>
          <w:sz w:val="22"/>
          <w:u w:val="single"/>
          <w:shd w:val="clear" w:color="auto" w:fill="FFFFFF"/>
        </w:rPr>
        <w:t>La invitiamo pertanto a premunirsi del certificato digitale o cartaceo e ad esibirlo, su richiesta del personale formalmente incaricato alla verifica per la lettura del QR Code</w:t>
      </w:r>
      <w:r w:rsidRPr="00C44078">
        <w:rPr>
          <w:rFonts w:ascii="Calibri" w:eastAsia="Times New Roman" w:hAnsi="Calibri" w:cs="Calibri"/>
          <w:color w:val="232828"/>
          <w:sz w:val="22"/>
          <w:shd w:val="clear" w:color="auto" w:fill="FFFFFF"/>
        </w:rPr>
        <w:t xml:space="preserve">. </w:t>
      </w:r>
    </w:p>
    <w:p w14:paraId="19346227" w14:textId="77777777" w:rsidR="00851EC9" w:rsidRPr="00C44078" w:rsidRDefault="00851EC9" w:rsidP="00851EC9">
      <w:pPr>
        <w:spacing w:before="100" w:beforeAutospacing="1" w:after="100" w:afterAutospacing="1" w:line="240" w:lineRule="auto"/>
        <w:ind w:left="0" w:right="0" w:firstLine="0"/>
        <w:rPr>
          <w:rFonts w:ascii="Calibri" w:eastAsia="Times New Roman" w:hAnsi="Calibri" w:cs="Calibri"/>
          <w:b/>
          <w:bCs/>
          <w:color w:val="232828"/>
          <w:sz w:val="22"/>
          <w:shd w:val="clear" w:color="auto" w:fill="FFFFFF"/>
        </w:rPr>
      </w:pPr>
      <w:r w:rsidRPr="00C44078">
        <w:rPr>
          <w:rFonts w:ascii="Calibri" w:eastAsia="Times New Roman" w:hAnsi="Calibri" w:cs="Calibri"/>
          <w:b/>
          <w:bCs/>
          <w:color w:val="232828"/>
          <w:sz w:val="22"/>
          <w:shd w:val="clear" w:color="auto" w:fill="FFFFFF"/>
        </w:rPr>
        <w:t>L’incaricato ha</w:t>
      </w:r>
      <w:r w:rsidRPr="00C44078">
        <w:rPr>
          <w:rFonts w:ascii="Calibri" w:eastAsia="Times New Roman" w:hAnsi="Calibri" w:cs="Calibri"/>
          <w:color w:val="232828"/>
          <w:sz w:val="22"/>
          <w:shd w:val="clear" w:color="auto" w:fill="FFFFFF"/>
        </w:rPr>
        <w:t xml:space="preserve"> </w:t>
      </w:r>
      <w:r w:rsidRPr="00C44078">
        <w:rPr>
          <w:rFonts w:ascii="Calibri" w:eastAsia="Times New Roman" w:hAnsi="Calibri" w:cs="Calibri"/>
          <w:b/>
          <w:bCs/>
          <w:color w:val="232828"/>
          <w:sz w:val="22"/>
          <w:shd w:val="clear" w:color="auto" w:fill="FFFFFF"/>
        </w:rPr>
        <w:t>facoltà di chiedere un documento per accertare l’identità di chi presenta il Green Pass e costui non può rifiutarsi.</w:t>
      </w:r>
    </w:p>
    <w:p w14:paraId="09A6304A" w14:textId="77777777" w:rsidR="00851EC9" w:rsidRPr="00C44078" w:rsidRDefault="00851EC9" w:rsidP="00851EC9">
      <w:pPr>
        <w:shd w:val="clear" w:color="auto" w:fill="FFFFFF"/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44078">
        <w:rPr>
          <w:rFonts w:ascii="Calibri" w:eastAsia="Times New Roman" w:hAnsi="Calibri" w:cs="Calibri"/>
          <w:color w:val="232828"/>
          <w:sz w:val="22"/>
        </w:rPr>
        <w:t xml:space="preserve">Il personale che comunica di non essere in possesso del Green Pass o ne risulti </w:t>
      </w:r>
      <w:r w:rsidRPr="00C44078">
        <w:rPr>
          <w:rFonts w:ascii="Calibri" w:eastAsia="Times New Roman" w:hAnsi="Calibri" w:cs="Calibri"/>
          <w:b/>
          <w:bCs/>
          <w:color w:val="232828"/>
          <w:sz w:val="22"/>
        </w:rPr>
        <w:t>privo</w:t>
      </w:r>
      <w:r w:rsidRPr="00C44078">
        <w:rPr>
          <w:rFonts w:ascii="Calibri" w:eastAsia="Times New Roman" w:hAnsi="Calibri" w:cs="Calibri"/>
          <w:color w:val="232828"/>
          <w:sz w:val="22"/>
        </w:rPr>
        <w:t xml:space="preserve"> al momento dell’accesso al luogo di lavoro, è da considerarsi </w:t>
      </w:r>
      <w:r w:rsidRPr="00C44078">
        <w:rPr>
          <w:rFonts w:ascii="Calibri" w:eastAsia="Times New Roman" w:hAnsi="Calibri" w:cs="Calibri"/>
          <w:b/>
          <w:bCs/>
          <w:color w:val="232828"/>
          <w:sz w:val="22"/>
        </w:rPr>
        <w:t>assente ingiustificato</w:t>
      </w:r>
      <w:r w:rsidRPr="00C44078">
        <w:rPr>
          <w:rFonts w:ascii="Calibri" w:eastAsia="Times New Roman" w:hAnsi="Calibri" w:cs="Calibri"/>
          <w:color w:val="232828"/>
          <w:sz w:val="22"/>
        </w:rPr>
        <w:t xml:space="preserve"> senza diritto alla retribuzione fino alla presentazione del predetto Certificato Verde. Non ci sono conseguenze disciplinari e si mantiene il diritto alla conservazione del rapporto di lavoro. </w:t>
      </w:r>
    </w:p>
    <w:p w14:paraId="47972A40" w14:textId="77777777" w:rsidR="00851EC9" w:rsidRPr="00C44078" w:rsidRDefault="00851EC9" w:rsidP="00851EC9">
      <w:pPr>
        <w:shd w:val="clear" w:color="auto" w:fill="FFFFFF"/>
        <w:spacing w:before="100" w:beforeAutospacing="1" w:after="100" w:afterAutospacing="1" w:line="240" w:lineRule="auto"/>
        <w:ind w:left="0" w:right="0" w:firstLine="0"/>
        <w:rPr>
          <w:rFonts w:ascii="Calibri" w:eastAsia="Times New Roman" w:hAnsi="Calibri" w:cs="Calibri"/>
          <w:color w:val="232828"/>
          <w:sz w:val="22"/>
        </w:rPr>
      </w:pPr>
      <w:r w:rsidRPr="00C44078">
        <w:rPr>
          <w:rFonts w:ascii="Calibri" w:eastAsia="Times New Roman" w:hAnsi="Calibri" w:cs="Calibri"/>
          <w:color w:val="232828"/>
          <w:sz w:val="22"/>
        </w:rPr>
        <w:t xml:space="preserve">Eventuali violazioni andranno comunicate al </w:t>
      </w:r>
      <w:r w:rsidRPr="00C44078">
        <w:rPr>
          <w:rFonts w:ascii="Calibri" w:eastAsia="Times New Roman" w:hAnsi="Calibri" w:cs="Calibri"/>
          <w:b/>
          <w:bCs/>
          <w:color w:val="232828"/>
          <w:sz w:val="22"/>
        </w:rPr>
        <w:t>Prefetto</w:t>
      </w:r>
      <w:r w:rsidRPr="00C44078">
        <w:rPr>
          <w:rFonts w:ascii="Calibri" w:eastAsia="Times New Roman" w:hAnsi="Calibri" w:cs="Calibri"/>
          <w:color w:val="232828"/>
          <w:sz w:val="22"/>
        </w:rPr>
        <w:t xml:space="preserve"> territorialmente competente per l’irrogazione delle sanzioni (per i lavoratori che abbiano avuto accesso violando l’obbligo di Green Pass è prevista la sanzione pecuniaria da 600 a 1500 euro), fermo restando le conseguenze disciplinari secondo i rispettivi ordinamenti di appartenenza (CCNL, ecc.).</w:t>
      </w:r>
    </w:p>
    <w:p w14:paraId="0D3CA8E7" w14:textId="77777777" w:rsidR="00851EC9" w:rsidRPr="00C44078" w:rsidRDefault="00851EC9" w:rsidP="00851EC9">
      <w:pPr>
        <w:shd w:val="clear" w:color="auto" w:fill="FFFFFF"/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  <w:u w:val="single"/>
        </w:rPr>
      </w:pPr>
      <w:r w:rsidRPr="00C44078">
        <w:rPr>
          <w:rFonts w:ascii="Calibri" w:eastAsia="Times New Roman" w:hAnsi="Calibri" w:cs="Calibri"/>
          <w:color w:val="232828"/>
          <w:sz w:val="22"/>
          <w:u w:val="single"/>
        </w:rPr>
        <w:t>Comprendiamo che questa novità, che costituisce un aggravio anche per la nostra organizzazione, possa creare disagi e malumori in alcune persone ma si tratta di atti dovuti per legge ai quali non ci si può sottrarre.</w:t>
      </w:r>
    </w:p>
    <w:p w14:paraId="6B285C9D" w14:textId="77777777" w:rsidR="00851EC9" w:rsidRPr="00C44078" w:rsidRDefault="00851EC9" w:rsidP="00851EC9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44078">
        <w:rPr>
          <w:rFonts w:ascii="Calibri" w:eastAsia="Times New Roman" w:hAnsi="Calibri" w:cs="Calibri"/>
          <w:color w:val="232828"/>
          <w:sz w:val="22"/>
          <w:shd w:val="clear" w:color="auto" w:fill="FFFFFF"/>
        </w:rPr>
        <w:t xml:space="preserve">Maggiori informazioni su come ottenere e scaricare la Certificazione verde al link: </w:t>
      </w:r>
      <w:r w:rsidRPr="00C44078">
        <w:rPr>
          <w:rFonts w:ascii="Calibri" w:eastAsia="Times New Roman" w:hAnsi="Calibri" w:cs="Calibri"/>
          <w:color w:val="0000FF"/>
          <w:sz w:val="22"/>
        </w:rPr>
        <w:t xml:space="preserve">https://www.dgc.gov.it/web/ </w:t>
      </w:r>
    </w:p>
    <w:p w14:paraId="0675E3CE" w14:textId="77777777" w:rsidR="00851EC9" w:rsidRPr="00C44078" w:rsidRDefault="00851EC9" w:rsidP="00851EC9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44078">
        <w:rPr>
          <w:rFonts w:ascii="Calibri" w:eastAsia="Times New Roman" w:hAnsi="Calibri" w:cs="Calibri"/>
          <w:color w:val="232828"/>
          <w:sz w:val="22"/>
          <w:shd w:val="clear" w:color="auto" w:fill="FFFFFF"/>
        </w:rPr>
        <w:t xml:space="preserve">Si resta a disposizione per eventuali chiarimenti e/o informazioni. </w:t>
      </w:r>
    </w:p>
    <w:p w14:paraId="081F7911" w14:textId="782D846C" w:rsidR="004C0707" w:rsidRDefault="00851EC9" w:rsidP="00851EC9">
      <w:pPr>
        <w:shd w:val="clear" w:color="auto" w:fill="FFFFFF"/>
        <w:spacing w:before="100" w:beforeAutospacing="1" w:after="100" w:afterAutospacing="1" w:line="240" w:lineRule="auto"/>
        <w:ind w:left="5664" w:right="0" w:firstLine="708"/>
        <w:jc w:val="left"/>
      </w:pPr>
      <w:r w:rsidRPr="00C44078">
        <w:rPr>
          <w:rFonts w:ascii="Calibri" w:eastAsia="Times New Roman" w:hAnsi="Calibri" w:cs="Calibri"/>
          <w:color w:val="161619"/>
          <w:sz w:val="22"/>
        </w:rPr>
        <w:t xml:space="preserve">La Direzione </w:t>
      </w:r>
    </w:p>
    <w:sectPr w:rsidR="004C0707" w:rsidSect="00C44078">
      <w:footerReference w:type="default" r:id="rId4"/>
      <w:pgSz w:w="11906" w:h="16838"/>
      <w:pgMar w:top="709" w:right="1134" w:bottom="1134" w:left="1134" w:header="708" w:footer="23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3B29" w14:textId="77777777" w:rsidR="00414C62" w:rsidRDefault="00851EC9" w:rsidP="00414C62">
    <w:pPr>
      <w:tabs>
        <w:tab w:val="center" w:pos="4819"/>
        <w:tab w:val="right" w:pos="9638"/>
      </w:tabs>
      <w:spacing w:after="0" w:line="240" w:lineRule="auto"/>
      <w:rPr>
        <w:rFonts w:ascii="Calibri" w:eastAsia="Times New Roman" w:hAnsi="Calibri" w:cs="Times New Roman"/>
        <w:b/>
        <w:sz w:val="18"/>
        <w:szCs w:val="18"/>
      </w:rPr>
    </w:pPr>
    <w:r w:rsidRPr="00B35A26">
      <w:rPr>
        <w:rFonts w:ascii="Calibri" w:eastAsia="Times New Roman" w:hAnsi="Calibri" w:cs="Times New Roman"/>
        <w:b/>
        <w:sz w:val="18"/>
        <w:szCs w:val="18"/>
      </w:rPr>
      <w:t xml:space="preserve">  </w:t>
    </w:r>
    <w:r>
      <w:rPr>
        <w:rFonts w:ascii="Calibri" w:eastAsia="Times New Roman" w:hAnsi="Calibri" w:cs="Times New Roman"/>
        <w:b/>
        <w:sz w:val="18"/>
        <w:szCs w:val="18"/>
      </w:rPr>
      <w:t xml:space="preserve">                                               </w:t>
    </w:r>
  </w:p>
  <w:p w14:paraId="3AA783EA" w14:textId="77777777" w:rsidR="00414C62" w:rsidRDefault="00851EC9" w:rsidP="00414C62">
    <w:pPr>
      <w:tabs>
        <w:tab w:val="center" w:pos="4819"/>
        <w:tab w:val="right" w:pos="9638"/>
      </w:tabs>
      <w:spacing w:after="0" w:line="240" w:lineRule="auto"/>
      <w:rPr>
        <w:rFonts w:ascii="Calibri" w:eastAsia="Times New Roman" w:hAnsi="Calibri" w:cs="Times New Roman"/>
        <w:b/>
        <w:sz w:val="18"/>
        <w:szCs w:val="18"/>
      </w:rPr>
    </w:pPr>
    <w:r>
      <w:rPr>
        <w:rFonts w:ascii="Calibri" w:eastAsia="Times New Roman" w:hAnsi="Calibri" w:cs="Times New Roman"/>
        <w:b/>
        <w:sz w:val="18"/>
        <w:szCs w:val="18"/>
      </w:rPr>
      <w:t xml:space="preserve">                          </w:t>
    </w:r>
  </w:p>
  <w:p w14:paraId="477C70C3" w14:textId="77777777" w:rsidR="00414C62" w:rsidRDefault="00851EC9" w:rsidP="00414C62">
    <w:pPr>
      <w:tabs>
        <w:tab w:val="center" w:pos="4819"/>
        <w:tab w:val="right" w:pos="9638"/>
      </w:tabs>
      <w:spacing w:after="0" w:line="240" w:lineRule="auto"/>
      <w:rPr>
        <w:rFonts w:ascii="Calibri" w:eastAsia="Times New Roman" w:hAnsi="Calibri" w:cs="Times New Roman"/>
        <w:b/>
        <w:sz w:val="18"/>
        <w:szCs w:val="18"/>
      </w:rPr>
    </w:pPr>
    <w:r w:rsidRPr="00B35A26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2D98CFBA" wp14:editId="5A65F03B">
          <wp:simplePos x="0" y="0"/>
          <wp:positionH relativeFrom="leftMargin">
            <wp:posOffset>790492</wp:posOffset>
          </wp:positionH>
          <wp:positionV relativeFrom="paragraph">
            <wp:posOffset>5080</wp:posOffset>
          </wp:positionV>
          <wp:extent cx="413385" cy="359410"/>
          <wp:effectExtent l="0" t="0" r="5715" b="2540"/>
          <wp:wrapNone/>
          <wp:docPr id="8" name="Immagine 28" descr="Descrizione: C:\Users\Utente\AppData\Local\Microsoft\Windows\Temporary Internet Files\Content.Outlook\S79FS2J8\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8" descr="Descrizione: C:\Users\Utente\AppData\Local\Microsoft\Windows\Temporary Internet Files\Content.Outlook\S79FS2J8\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48" t="8879" r="18095" b="9949"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ED0FE" w14:textId="77777777" w:rsidR="00414C62" w:rsidRPr="00B35A26" w:rsidRDefault="00851EC9" w:rsidP="00414C62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Times New Roman" w:hAnsi="Calibri" w:cs="Times New Roman"/>
        <w:b/>
        <w:sz w:val="18"/>
        <w:szCs w:val="18"/>
      </w:rPr>
      <w:t xml:space="preserve">                            </w:t>
    </w:r>
    <w:r w:rsidRPr="00B35A26">
      <w:rPr>
        <w:rFonts w:ascii="Calibri" w:eastAsia="Times New Roman" w:hAnsi="Calibri" w:cs="Times New Roman"/>
        <w:b/>
        <w:sz w:val="18"/>
        <w:szCs w:val="18"/>
      </w:rPr>
      <w:t xml:space="preserve"> S5 S.r.l. – </w:t>
    </w:r>
    <w:r w:rsidRPr="00B35A26">
      <w:rPr>
        <w:rFonts w:ascii="Calibri" w:eastAsia="Times New Roman" w:hAnsi="Calibri" w:cs="Times New Roman"/>
        <w:sz w:val="18"/>
        <w:szCs w:val="18"/>
      </w:rPr>
      <w:t>consulenza integrata</w:t>
    </w:r>
  </w:p>
  <w:p w14:paraId="49A4662E" w14:textId="77777777" w:rsidR="00414C62" w:rsidRDefault="00851EC9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19AF"/>
    <w:rsid w:val="004C0707"/>
    <w:rsid w:val="007319AF"/>
    <w:rsid w:val="0085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914F-4E9E-4D31-BC26-2C133E57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EC9"/>
    <w:pPr>
      <w:spacing w:after="20" w:line="247" w:lineRule="auto"/>
      <w:ind w:left="730" w:right="1" w:hanging="370"/>
      <w:jc w:val="both"/>
    </w:pPr>
    <w:rPr>
      <w:rFonts w:ascii="Georgia" w:eastAsia="Georgia" w:hAnsi="Georgia" w:cs="Georgia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51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EC9"/>
    <w:rPr>
      <w:rFonts w:ascii="Georgia" w:eastAsia="Georgia" w:hAnsi="Georgia" w:cs="Georgia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2021-10-07T08:04:00Z</dcterms:created>
  <dcterms:modified xsi:type="dcterms:W3CDTF">2021-10-07T08:04:00Z</dcterms:modified>
</cp:coreProperties>
</file>